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2126"/>
        <w:gridCol w:w="1418"/>
        <w:gridCol w:w="3969"/>
      </w:tblGrid>
      <w:tr w:rsidR="00841487" w:rsidRPr="003D1D34" w:rsidTr="000F072A">
        <w:trPr>
          <w:trHeight w:val="284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487" w:rsidRPr="000F072A" w:rsidRDefault="00841487" w:rsidP="000F07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3BAB" w:rsidRPr="003D1D34" w:rsidTr="000F072A">
        <w:trPr>
          <w:trHeight w:val="135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437" w:rsidRPr="000F072A" w:rsidRDefault="000F07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72A">
              <w:rPr>
                <w:rFonts w:asciiTheme="minorHAnsi" w:hAnsiTheme="minorHAnsi" w:cstheme="minorHAnsi"/>
                <w:b/>
                <w:sz w:val="24"/>
                <w:szCs w:val="24"/>
              </w:rPr>
              <w:t>Deklaracja wyrażająca chęć udziału – wspólnoty mieszkaniowe</w:t>
            </w:r>
          </w:p>
        </w:tc>
      </w:tr>
      <w:tr w:rsidR="00843BAB" w:rsidRPr="003D1D34" w:rsidTr="000F072A">
        <w:trPr>
          <w:trHeight w:val="135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BAB" w:rsidRPr="003D1D34" w:rsidRDefault="00843BAB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577"/>
        </w:trPr>
        <w:tc>
          <w:tcPr>
            <w:tcW w:w="4820" w:type="dxa"/>
            <w:vMerge w:val="restart"/>
            <w:tcBorders>
              <w:bottom w:val="single" w:sz="4" w:space="0" w:color="000000"/>
            </w:tcBorders>
            <w:shd w:val="clear" w:color="auto" w:fill="D8D8D8"/>
          </w:tcPr>
          <w:p w:rsidR="00841487" w:rsidRPr="003D1D34" w:rsidRDefault="00B6394C" w:rsidP="00E41EC0">
            <w:pPr>
              <w:pStyle w:val="TableParagraph"/>
              <w:shd w:val="clear" w:color="auto" w:fill="FFFFFF" w:themeFill="background1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Część</w:t>
            </w:r>
            <w:r w:rsidRPr="003D1D34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60%</w:t>
            </w:r>
            <w:r w:rsidRPr="003D1D34">
              <w:rPr>
                <w:rFonts w:asciiTheme="minorHAnsi" w:hAnsiTheme="minorHAnsi" w:cstheme="minorHAnsi"/>
                <w:b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dotacji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)</w:t>
            </w:r>
          </w:p>
          <w:p w:rsidR="00841487" w:rsidRDefault="00B6394C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Beneficjentem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końcowym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jest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wspólnota mieszkaniowa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obejmująca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od 3</w:t>
            </w:r>
            <w:r w:rsidRPr="00560BE6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do 7</w:t>
            </w:r>
            <w:r w:rsidRPr="00560BE6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lokali</w:t>
            </w:r>
            <w:r w:rsidRPr="00560BE6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mieszkalnych.</w:t>
            </w:r>
          </w:p>
          <w:p w:rsidR="00AC54C1" w:rsidRPr="00560BE6" w:rsidRDefault="00AC54C1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Nazwa wspólnoty:</w:t>
            </w:r>
          </w:p>
          <w:p w:rsidR="00AC54C1" w:rsidRDefault="00E41EC0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Adres:</w:t>
            </w:r>
            <w:bookmarkStart w:id="0" w:name="_GoBack"/>
            <w:bookmarkEnd w:id="0"/>
          </w:p>
          <w:p w:rsidR="00E41EC0" w:rsidRDefault="00E41EC0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C54C1">
              <w:rPr>
                <w:rFonts w:asciiTheme="minorHAnsi" w:hAnsiTheme="minorHAnsi" w:cstheme="minorHAnsi"/>
                <w:sz w:val="14"/>
                <w:szCs w:val="14"/>
              </w:rPr>
              <w:t>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elefon</w:t>
            </w:r>
            <w:r w:rsidR="00AC54C1">
              <w:rPr>
                <w:rFonts w:asciiTheme="minorHAnsi" w:hAnsiTheme="minorHAnsi" w:cstheme="minorHAnsi"/>
                <w:sz w:val="14"/>
                <w:szCs w:val="14"/>
              </w:rPr>
              <w:t xml:space="preserve"> kontaktowy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:rsidR="00E41EC0" w:rsidRDefault="00E41EC0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C54C1" w:rsidRDefault="00AC54C1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41EC0" w:rsidRDefault="00E41EC0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41EC0" w:rsidRPr="003D1D34" w:rsidRDefault="00AC54C1" w:rsidP="00E41EC0">
            <w:pPr>
              <w:pStyle w:val="TableParagraph"/>
              <w:shd w:val="clear" w:color="auto" w:fill="FFFFFF" w:themeFill="background1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AC54C1">
              <w:rPr>
                <w:rFonts w:asciiTheme="minorHAnsi" w:hAnsiTheme="minorHAnsi" w:cstheme="minorHAnsi"/>
                <w:b/>
                <w:sz w:val="14"/>
                <w:szCs w:val="14"/>
              </w:rPr>
              <w:t>Liczba lokali mieszkalnych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______________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line="98" w:lineRule="exact"/>
              <w:ind w:left="38" w:right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Wymieniane wspólnego</w:t>
            </w:r>
            <w:r w:rsidRPr="003D1D34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nieefektywnego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źródła ciepła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na</w:t>
            </w:r>
            <w:r w:rsidRPr="003D1D34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wspólne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efektywne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źródło</w:t>
            </w:r>
            <w:r w:rsidRPr="003D1D34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ciepła</w:t>
            </w:r>
          </w:p>
          <w:p w:rsidR="00841487" w:rsidRPr="003D1D34" w:rsidRDefault="00B6394C">
            <w:pPr>
              <w:pStyle w:val="TableParagraph"/>
              <w:spacing w:before="10" w:line="261" w:lineRule="auto"/>
              <w:ind w:left="624" w:right="58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obejmujące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100%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powierzchni ogrzewanej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budynku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mieszkalnego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lub</w:t>
            </w:r>
          </w:p>
          <w:p w:rsidR="00841487" w:rsidRPr="003D1D34" w:rsidRDefault="00B6394C">
            <w:pPr>
              <w:pStyle w:val="TableParagraph"/>
              <w:ind w:left="38" w:right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Wymieniane indywidualnych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nieefektywnych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źródeł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ciepła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 lokalach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mieszkalnych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na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wspólne</w:t>
            </w:r>
          </w:p>
          <w:p w:rsidR="00841487" w:rsidRPr="003D1D34" w:rsidRDefault="00B6394C">
            <w:pPr>
              <w:pStyle w:val="TableParagraph"/>
              <w:spacing w:before="10" w:line="89" w:lineRule="exact"/>
              <w:ind w:left="3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efektywne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źródło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ciepła</w:t>
            </w:r>
          </w:p>
        </w:tc>
        <w:tc>
          <w:tcPr>
            <w:tcW w:w="396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345"/>
        </w:trPr>
        <w:tc>
          <w:tcPr>
            <w:tcW w:w="4820" w:type="dxa"/>
            <w:vMerge/>
            <w:tcBorders>
              <w:top w:val="nil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63" w:line="261" w:lineRule="auto"/>
              <w:ind w:left="321" w:firstLine="7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Liczba</w:t>
            </w:r>
            <w:r w:rsidRPr="003D1D34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wspólnot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mieszkaniowych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63" w:line="261" w:lineRule="auto"/>
              <w:ind w:left="115" w:hanging="41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Maksymalna</w:t>
            </w:r>
            <w:r w:rsidRPr="003D1D34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kwota</w:t>
            </w:r>
            <w:r w:rsidRPr="003D1D34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dotacji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na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pojedyncze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przedsięwzięcie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spacing w:before="19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Sumaryczna</w:t>
            </w:r>
            <w:r w:rsidRPr="003D1D34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kwota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dotacji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176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spacing w:before="9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numPr>
                <w:ilvl w:val="0"/>
                <w:numId w:val="2"/>
              </w:numPr>
              <w:tabs>
                <w:tab w:val="left" w:pos="115"/>
              </w:tabs>
              <w:spacing w:before="1" w:line="261" w:lineRule="auto"/>
              <w:ind w:left="25" w:right="94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Przedsięwzięcie obejmujące demontaż wszystkich nieefektywnych źródeł ciepła na paliwo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stałe służących na potrzeby 100% powierzchni ogrzewanej w budynku oraz zakup i montaż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wspólnego źródła ciepła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do celów ogrzewania lub ogrzewania i </w:t>
            </w:r>
            <w:proofErr w:type="spellStart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cwu</w:t>
            </w:r>
            <w:proofErr w:type="spellEnd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2"/>
              </w:numPr>
              <w:tabs>
                <w:tab w:val="left" w:pos="115"/>
              </w:tabs>
              <w:ind w:left="115" w:hanging="9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gdy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wniosek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beneficjenta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końcowego</w:t>
            </w:r>
            <w:r w:rsidRPr="003D1D34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obejmuje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dofinansowanie</w:t>
            </w:r>
            <w:r w:rsidRPr="003D1D34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przedsięwzięcia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Pr="003D1D34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pkt.1)</w:t>
            </w:r>
          </w:p>
          <w:p w:rsidR="00841487" w:rsidRPr="003D1D34" w:rsidRDefault="00B6394C">
            <w:pPr>
              <w:pStyle w:val="TableParagraph"/>
              <w:spacing w:before="10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dopuszcza</w:t>
            </w:r>
            <w:r w:rsidRPr="003D1D34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się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wykonanie</w:t>
            </w:r>
            <w:r w:rsidRPr="003D1D34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dodatkowo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: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2"/>
              </w:numPr>
              <w:tabs>
                <w:tab w:val="left" w:pos="91"/>
              </w:tabs>
              <w:spacing w:before="11" w:line="261" w:lineRule="auto"/>
              <w:ind w:left="25" w:right="12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demontażu oraz zakupu i montażu nowej instalacji centralnego ogrzewania i/lub </w:t>
            </w:r>
            <w:proofErr w:type="spellStart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cwu</w:t>
            </w:r>
            <w:proofErr w:type="spellEnd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 (w tym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kolektorów słonecznych i pompy ciepła do samej </w:t>
            </w:r>
            <w:proofErr w:type="spellStart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cwu</w:t>
            </w:r>
            <w:proofErr w:type="spellEnd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),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2"/>
              </w:numPr>
              <w:tabs>
                <w:tab w:val="left" w:pos="91"/>
              </w:tabs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zakupu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montażu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wentylacji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mechanicznej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odzyskiem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ciepła,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2"/>
              </w:numPr>
              <w:tabs>
                <w:tab w:val="left" w:pos="91"/>
              </w:tabs>
              <w:spacing w:before="10" w:line="261" w:lineRule="auto"/>
              <w:ind w:left="25" w:right="95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zakupu i montażu ocieplenia przegród budowlanych, okien, drzwi,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drzwi/bram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garażowych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oddzielających przestrzeń ogrzewaną od przestrzeni nieogrzewanej lub środowiska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zewnętrznego,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drzwi/bram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garażowych,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2"/>
              </w:numPr>
              <w:tabs>
                <w:tab w:val="left" w:pos="91"/>
              </w:tabs>
              <w:spacing w:before="1" w:line="261" w:lineRule="auto"/>
              <w:ind w:left="25" w:right="416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dokumentacji dotyczącej powyższego zakresu: audyt energetyczny,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dokumentacja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projektowa,</w:t>
            </w:r>
            <w:r w:rsidRPr="003D1D34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ekspertyzy.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B6394C">
            <w:pPr>
              <w:pStyle w:val="TableParagraph"/>
              <w:ind w:left="50" w:right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350</w:t>
            </w:r>
            <w:r w:rsidRPr="00560BE6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000</w:t>
            </w:r>
            <w:r w:rsidRPr="00560BE6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0 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225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3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Zadania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pkt.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oraz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montaż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oraz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odbiór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uruchomienie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mikroinstalacji</w:t>
            </w:r>
            <w:proofErr w:type="spellEnd"/>
          </w:p>
          <w:p w:rsidR="00841487" w:rsidRDefault="00560BE6">
            <w:pPr>
              <w:pStyle w:val="TableParagraph"/>
              <w:spacing w:before="10" w:line="82" w:lineRule="exact"/>
              <w:ind w:left="25"/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F</w:t>
            </w:r>
            <w:r w:rsidR="00B6394C"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otowoltaicznej</w:t>
            </w:r>
          </w:p>
          <w:p w:rsidR="00560BE6" w:rsidRDefault="00560BE6">
            <w:pPr>
              <w:pStyle w:val="TableParagraph"/>
              <w:spacing w:before="10" w:line="82" w:lineRule="exact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60BE6" w:rsidRDefault="00560BE6">
            <w:pPr>
              <w:pStyle w:val="TableParagraph"/>
              <w:spacing w:before="10" w:line="82" w:lineRule="exact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- dla zadania uwzględniono pompy ciepła</w:t>
            </w:r>
          </w:p>
          <w:p w:rsidR="00560BE6" w:rsidRPr="003D1D34" w:rsidRDefault="00560BE6">
            <w:pPr>
              <w:pStyle w:val="TableParagraph"/>
              <w:spacing w:before="10" w:line="82" w:lineRule="exact"/>
              <w:ind w:left="25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560BE6" w:rsidRDefault="00B6394C">
            <w:pPr>
              <w:pStyle w:val="TableParagraph"/>
              <w:spacing w:before="58"/>
              <w:ind w:left="50"/>
              <w:jc w:val="center"/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</w:pP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360</w:t>
            </w:r>
            <w:r w:rsidRPr="00560BE6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000</w:t>
            </w:r>
            <w:r w:rsidRPr="00560BE6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  <w:p w:rsidR="002E7253" w:rsidRPr="00560BE6" w:rsidRDefault="00560BE6">
            <w:pPr>
              <w:pStyle w:val="TableParagraph"/>
              <w:spacing w:before="58"/>
              <w:ind w:left="5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375 000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Default="00B6394C">
            <w:pPr>
              <w:pStyle w:val="TableParagraph"/>
              <w:spacing w:before="58"/>
              <w:ind w:left="56" w:right="2"/>
              <w:jc w:val="center"/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0 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  <w:p w:rsidR="00560BE6" w:rsidRPr="003D1D34" w:rsidRDefault="00560BE6">
            <w:pPr>
              <w:pStyle w:val="TableParagraph"/>
              <w:spacing w:before="58"/>
              <w:ind w:left="56" w:right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 zł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1295"/>
        </w:trPr>
        <w:tc>
          <w:tcPr>
            <w:tcW w:w="4820" w:type="dxa"/>
            <w:tcBorders>
              <w:top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numPr>
                <w:ilvl w:val="0"/>
                <w:numId w:val="1"/>
              </w:numPr>
              <w:tabs>
                <w:tab w:val="left" w:pos="115"/>
              </w:tabs>
              <w:spacing w:line="261" w:lineRule="auto"/>
              <w:ind w:left="25" w:right="224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Przedsięwzięcie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nieobejmujące wymiany źródeł ciepła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na paliwo stałe na nowe źródła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ciepła, a obejmujące: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1"/>
              </w:numPr>
              <w:tabs>
                <w:tab w:val="left" w:pos="91"/>
              </w:tabs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montaż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wentylacji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mechanicznej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odzyskiem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ciepła,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1"/>
              </w:numPr>
              <w:tabs>
                <w:tab w:val="left" w:pos="91"/>
              </w:tabs>
              <w:spacing w:before="10" w:line="261" w:lineRule="auto"/>
              <w:ind w:left="25" w:right="213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 i montaż ocieplenia przegród budowlanych, okien, drzwi drzwi/bram garażowych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oddzielających przestrzeń ogrzewaną od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przestrzeni nieogrzewanej lub środowiska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zewnętrznego, drzwi/bram garażowych (zawiera również demontaż),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1"/>
              </w:numPr>
              <w:tabs>
                <w:tab w:val="left" w:pos="91"/>
              </w:tabs>
              <w:spacing w:before="1" w:line="261" w:lineRule="auto"/>
              <w:ind w:left="25" w:right="417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dokumentację dotyczącą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powyższego zakresu: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audyt energetyczny,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dokumentacja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projektowa,</w:t>
            </w:r>
            <w:r w:rsidRPr="003D1D34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ekspertyzy,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1"/>
              </w:numPr>
              <w:tabs>
                <w:tab w:val="left" w:pos="91"/>
              </w:tabs>
              <w:spacing w:before="1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montaż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oraz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odbiór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uruchomienie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mikroinstalacji</w:t>
            </w:r>
            <w:proofErr w:type="spellEnd"/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fotowoltaicznej.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841487">
            <w:pPr>
              <w:pStyle w:val="TableParagraph"/>
              <w:spacing w:before="7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841487" w:rsidRPr="00560BE6" w:rsidRDefault="00B6394C">
            <w:pPr>
              <w:pStyle w:val="TableParagraph"/>
              <w:ind w:left="5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150</w:t>
            </w:r>
            <w:r w:rsidRPr="00560BE6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z w:val="14"/>
                <w:szCs w:val="14"/>
              </w:rPr>
              <w:t>000</w:t>
            </w:r>
            <w:r w:rsidRPr="00560BE6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 xml:space="preserve"> </w:t>
            </w:r>
            <w:r w:rsidRPr="00560BE6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78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0 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349"/>
        </w:trPr>
        <w:tc>
          <w:tcPr>
            <w:tcW w:w="4820" w:type="dxa"/>
            <w:tcBorders>
              <w:right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101"/>
              <w:ind w:right="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SUMA: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841487" w:rsidRPr="003D1D34" w:rsidRDefault="00B6394C">
            <w:pPr>
              <w:pStyle w:val="TableParagraph"/>
              <w:spacing w:before="101"/>
              <w:ind w:left="56" w:right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pacing w:val="-10"/>
                <w:sz w:val="14"/>
                <w:szCs w:val="14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41487" w:rsidRPr="003D1D34" w:rsidRDefault="00B6394C">
            <w:pPr>
              <w:pStyle w:val="TableParagraph"/>
              <w:spacing w:before="101"/>
              <w:ind w:left="61" w:right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0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>zł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135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41487" w:rsidRPr="003D1D34" w:rsidTr="000F072A">
        <w:trPr>
          <w:trHeight w:val="349"/>
        </w:trPr>
        <w:tc>
          <w:tcPr>
            <w:tcW w:w="4820" w:type="dxa"/>
            <w:shd w:val="clear" w:color="auto" w:fill="D8D8D8"/>
          </w:tcPr>
          <w:p w:rsidR="00841487" w:rsidRPr="003D1D34" w:rsidRDefault="00B6394C">
            <w:pPr>
              <w:pStyle w:val="TableParagraph"/>
              <w:spacing w:before="9" w:line="160" w:lineRule="atLeast"/>
              <w:ind w:left="1012" w:right="528" w:hanging="44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Orientacyjne zapotrzebowanie gminy</w:t>
            </w:r>
            <w:r w:rsidRPr="003D1D34">
              <w:rPr>
                <w:rFonts w:asciiTheme="minorHAnsi" w:hAnsiTheme="minorHAnsi" w:cstheme="minorHAnsi"/>
                <w:b/>
                <w:color w:val="FF0000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na</w:t>
            </w:r>
            <w:r w:rsidRPr="003D1D34">
              <w:rPr>
                <w:rFonts w:asciiTheme="minorHAnsi" w:hAnsiTheme="minorHAnsi" w:cstheme="minorHAnsi"/>
                <w:b/>
                <w:color w:val="FF0000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dotację</w:t>
            </w:r>
            <w:r w:rsidRPr="003D1D34">
              <w:rPr>
                <w:rFonts w:asciiTheme="minorHAnsi" w:hAnsiTheme="minorHAnsi" w:cstheme="minorHAnsi"/>
                <w:b/>
                <w:color w:val="FF0000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z Programu Ciepłe Mieszkanie:</w:t>
            </w:r>
          </w:p>
        </w:tc>
        <w:tc>
          <w:tcPr>
            <w:tcW w:w="1417" w:type="dxa"/>
            <w:shd w:val="clear" w:color="auto" w:fill="D8D8D8"/>
          </w:tcPr>
          <w:p w:rsidR="00841487" w:rsidRPr="003D1D34" w:rsidRDefault="00B6394C">
            <w:pPr>
              <w:pStyle w:val="TableParagraph"/>
              <w:spacing w:before="101"/>
              <w:ind w:left="61" w:right="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0</w:t>
            </w:r>
            <w:r w:rsidRPr="003D1D34">
              <w:rPr>
                <w:rFonts w:asciiTheme="minorHAnsi" w:hAnsiTheme="minorHAnsi" w:cstheme="minorHAnsi"/>
                <w:b/>
                <w:color w:val="FF0000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color w:val="FF0000"/>
                <w:spacing w:val="-5"/>
                <w:sz w:val="14"/>
                <w:szCs w:val="14"/>
              </w:rPr>
              <w:t>zł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 xml:space="preserve">Oświadczam, że wyrażam zgodę na przetwarzanie moich danych osobowych, zawartych w powyższym formularzu dla potrzeb niezbędnych do przygotowania przez Gminę </w:t>
      </w:r>
      <w:r w:rsidR="00F127EB">
        <w:rPr>
          <w:rFonts w:cstheme="minorHAnsi"/>
          <w:sz w:val="14"/>
          <w:szCs w:val="14"/>
        </w:rPr>
        <w:t>Liniewo</w:t>
      </w:r>
      <w:r w:rsidRPr="00274437">
        <w:rPr>
          <w:rFonts w:cstheme="minorHAnsi"/>
          <w:sz w:val="14"/>
          <w:szCs w:val="14"/>
        </w:rPr>
        <w:t xml:space="preserve"> wniosku o dofinansowanie w ramach programu priorytetowego „Ciepłe Mieszkanie”.  Jednocześnie potwierdzam, że zapoznałam/em się z następującymi informacjami: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Zgodnie z art. 13 ust. 1 i 2 Rozporządzenia Parlamentu Europejskiego i Rady (UE) 2016/679 z dnia 27 kwietnia 2016 r.    w sprawie ochrony osób fizycznych w związku z przetwarzaniem danych osobowych i w sprawie swobodnego przepływu takich danych oraz uchylenia dyrektywy 95/46/WE (ogólne rozporządzenie o ochronie danych – dalej RODO), informujemy, że: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 xml:space="preserve">Administratorem danych osobowych jest:  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Gmina Liniewo reprezentowana przez  Wójta Gminy Liniewo z siedzibą: ul. Dworcowa 3 , 83-420 Liniewo.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 xml:space="preserve">Inspektor Ochrony Danych:  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Inspektor Ochrony danych  w Urzędzie Gminy, forma kontaktu e-mail: iod@liniewo.pl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1.Cele i podstawy przetwarzania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Jako Administrator będziemy przetwarzać Pani/Pana dane osobowe w celu realizacji praw i obowiązków, w szczególności tj.: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•w celu przygotowania przez Gminę Liniewo wniosku o dofinansowanie w ramach programu priorytetowego „Ciepłe Mieszkanie” ogłoszonego przez Wojewódzki Fundusz Ochrony Środowiska i Gospodarki Wodnej w Gdańsku;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 xml:space="preserve">•wypełniania obowiązków prawnych ciążących na Administratorze, podstawa prawna art. 6 ust. 1 lit. c RODO;  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•wykonywania zadania realizowanego w interesie publicznym, w ramach sprawowania władzy publicznej powierzonej Administratorowi, na podstawie art. 6 ust. 1 lit. e RODO.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2.Okres przetwarzania danych: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prawem.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3.Odbiorcy danych: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 xml:space="preserve">Do Pani/Pana danych osobowych mogą też mieć dostęp podmioty upoważnione do odbioru danych osobowych na podstawie odpowiednich przepisów prawa. Administrator nie przekazuje danych osobowych przetwarzanych w swoich zbiorach do państw trzecich, ani żadnych organizacji międzynarodowych. Dane mogą być powierzone celem przetwarzania przez podmioty wspierające funkcjonowanie Urzędu Gminy </w:t>
      </w:r>
      <w:r w:rsidR="00420B5F">
        <w:rPr>
          <w:rFonts w:cstheme="minorHAnsi"/>
          <w:sz w:val="14"/>
          <w:szCs w:val="14"/>
        </w:rPr>
        <w:t>Liniewo</w:t>
      </w:r>
      <w:r w:rsidRPr="00274437">
        <w:rPr>
          <w:rFonts w:cstheme="minorHAnsi"/>
          <w:sz w:val="14"/>
          <w:szCs w:val="14"/>
        </w:rPr>
        <w:t xml:space="preserve"> , wyłącznie podstawie stosownej umowy powierzenia przetwarzania.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4.Zgodnie z RODO, przysługuje Pani/Panu: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a)w każdej chwili przysługuje prawo do wniesienia sprzeciwu wobec przetwarzania danych osobowych; Administrator danych osobowych przestanie przetwarzać Pani/Pana dane osobowe w celach wskazanych w pkt 1, chyba, że w stosunku do tych danych istnieją prawnie uzasadnione podstawy, które są nadrzędne wobec Pani/Pana interesów, praw i wolności lub dane będą niezbędne do ewentualnego ustalenia, dochodzenia lub obrony roszczeń,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b)prawo dostępu do swoich danych oraz otrzymania ich kopii,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c)prawo do sprostowania (poprawiania) swoich danych,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d)prawo do usunięcia danych, ograniczenia przetwarzania danych, jeśli nie ma innej podstawy prawnej przetwarzania, w tym przetwarzania po wycofaniu udzielonej zgody,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e)prawo do wniesienia sprzeciwu wobec przetwarzania danych,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f)prawo do wniesienia skargi do organu nadzorczego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5.Informacja o wymogu/dobrowolności podania danych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Podanie danych wnioskodawcy jest dobrowolne, ale niezbędne celem realizacji wniosku. Zakres danych został określony odgórnie, więc podanie danych we wniosku jest obligatoryjne w przypadku chęci udziału w programie.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6.Profilowanie i zautomatyzowane podejmowanie decyzji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W procesie przetwarzania danych osobowych Administrator danych osobowych nie podejmuje decyzji w sposób zautomatyzowany, z uwzględnieniem profilowania, w oparciu o dane przekazane do przetwarzania.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 xml:space="preserve"> 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>…………………………………………….</w:t>
      </w:r>
    </w:p>
    <w:p w:rsidR="00274437" w:rsidRPr="00274437" w:rsidRDefault="00274437" w:rsidP="00274437">
      <w:pPr>
        <w:rPr>
          <w:rFonts w:cstheme="minorHAnsi"/>
          <w:sz w:val="14"/>
          <w:szCs w:val="14"/>
        </w:rPr>
      </w:pPr>
      <w:r w:rsidRPr="00274437">
        <w:rPr>
          <w:rFonts w:cstheme="minorHAnsi"/>
          <w:sz w:val="14"/>
          <w:szCs w:val="14"/>
        </w:rPr>
        <w:t xml:space="preserve">                (podpis)</w:t>
      </w:r>
    </w:p>
    <w:p w:rsidR="00B6394C" w:rsidRPr="003D1D34" w:rsidRDefault="00B6394C">
      <w:pPr>
        <w:rPr>
          <w:rFonts w:cstheme="minorHAnsi"/>
          <w:sz w:val="14"/>
          <w:szCs w:val="14"/>
        </w:rPr>
      </w:pPr>
    </w:p>
    <w:sectPr w:rsidR="00B6394C" w:rsidRPr="003D1D34" w:rsidSect="003D1D34"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EC0"/>
    <w:multiLevelType w:val="hybridMultilevel"/>
    <w:tmpl w:val="E3EA4EAE"/>
    <w:lvl w:ilvl="0" w:tplc="F0F6ABAC">
      <w:start w:val="1"/>
      <w:numFmt w:val="decimal"/>
      <w:lvlText w:val="%1)"/>
      <w:lvlJc w:val="left"/>
      <w:pPr>
        <w:ind w:left="121" w:hanging="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5FFCE610">
      <w:start w:val="1"/>
      <w:numFmt w:val="lowerLetter"/>
      <w:lvlText w:val="%2)"/>
      <w:lvlJc w:val="left"/>
      <w:pPr>
        <w:ind w:left="119" w:hanging="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2" w:tplc="A8AEA06E">
      <w:numFmt w:val="bullet"/>
      <w:lvlText w:val="•"/>
      <w:lvlJc w:val="left"/>
      <w:pPr>
        <w:ind w:left="93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3" w:tplc="252C5910">
      <w:numFmt w:val="bullet"/>
      <w:lvlText w:val="•"/>
      <w:lvlJc w:val="left"/>
      <w:pPr>
        <w:ind w:left="2251" w:hanging="68"/>
      </w:pPr>
      <w:rPr>
        <w:rFonts w:hint="default"/>
        <w:lang w:val="pl-PL" w:eastAsia="en-US" w:bidi="ar-SA"/>
      </w:rPr>
    </w:lvl>
    <w:lvl w:ilvl="4" w:tplc="51FA663E">
      <w:numFmt w:val="bullet"/>
      <w:lvlText w:val="•"/>
      <w:lvlJc w:val="left"/>
      <w:pPr>
        <w:ind w:left="3317" w:hanging="68"/>
      </w:pPr>
      <w:rPr>
        <w:rFonts w:hint="default"/>
        <w:lang w:val="pl-PL" w:eastAsia="en-US" w:bidi="ar-SA"/>
      </w:rPr>
    </w:lvl>
    <w:lvl w:ilvl="5" w:tplc="EEE8DF82">
      <w:numFmt w:val="bullet"/>
      <w:lvlText w:val="•"/>
      <w:lvlJc w:val="left"/>
      <w:pPr>
        <w:ind w:left="4382" w:hanging="68"/>
      </w:pPr>
      <w:rPr>
        <w:rFonts w:hint="default"/>
        <w:lang w:val="pl-PL" w:eastAsia="en-US" w:bidi="ar-SA"/>
      </w:rPr>
    </w:lvl>
    <w:lvl w:ilvl="6" w:tplc="4014BB54">
      <w:numFmt w:val="bullet"/>
      <w:lvlText w:val="•"/>
      <w:lvlJc w:val="left"/>
      <w:pPr>
        <w:ind w:left="5448" w:hanging="68"/>
      </w:pPr>
      <w:rPr>
        <w:rFonts w:hint="default"/>
        <w:lang w:val="pl-PL" w:eastAsia="en-US" w:bidi="ar-SA"/>
      </w:rPr>
    </w:lvl>
    <w:lvl w:ilvl="7" w:tplc="035A0058">
      <w:numFmt w:val="bullet"/>
      <w:lvlText w:val="•"/>
      <w:lvlJc w:val="left"/>
      <w:pPr>
        <w:ind w:left="6514" w:hanging="68"/>
      </w:pPr>
      <w:rPr>
        <w:rFonts w:hint="default"/>
        <w:lang w:val="pl-PL" w:eastAsia="en-US" w:bidi="ar-SA"/>
      </w:rPr>
    </w:lvl>
    <w:lvl w:ilvl="8" w:tplc="ACC8EDB6">
      <w:numFmt w:val="bullet"/>
      <w:lvlText w:val="•"/>
      <w:lvlJc w:val="left"/>
      <w:pPr>
        <w:ind w:left="7579" w:hanging="68"/>
      </w:pPr>
      <w:rPr>
        <w:rFonts w:hint="default"/>
        <w:lang w:val="pl-PL" w:eastAsia="en-US" w:bidi="ar-SA"/>
      </w:rPr>
    </w:lvl>
  </w:abstractNum>
  <w:abstractNum w:abstractNumId="1" w15:restartNumberingAfterBreak="0">
    <w:nsid w:val="1EAD15C2"/>
    <w:multiLevelType w:val="hybridMultilevel"/>
    <w:tmpl w:val="CD98B6BC"/>
    <w:lvl w:ilvl="0" w:tplc="D152C034">
      <w:start w:val="1"/>
      <w:numFmt w:val="lowerLetter"/>
      <w:lvlText w:val="%1)"/>
      <w:lvlJc w:val="left"/>
      <w:pPr>
        <w:ind w:left="119" w:hanging="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179E66C8">
      <w:numFmt w:val="bullet"/>
      <w:lvlText w:val="•"/>
      <w:lvlJc w:val="left"/>
      <w:pPr>
        <w:ind w:left="1079" w:hanging="94"/>
      </w:pPr>
      <w:rPr>
        <w:rFonts w:hint="default"/>
        <w:lang w:val="pl-PL" w:eastAsia="en-US" w:bidi="ar-SA"/>
      </w:rPr>
    </w:lvl>
    <w:lvl w:ilvl="2" w:tplc="7F8C7A96">
      <w:numFmt w:val="bullet"/>
      <w:lvlText w:val="•"/>
      <w:lvlJc w:val="left"/>
      <w:pPr>
        <w:ind w:left="2038" w:hanging="94"/>
      </w:pPr>
      <w:rPr>
        <w:rFonts w:hint="default"/>
        <w:lang w:val="pl-PL" w:eastAsia="en-US" w:bidi="ar-SA"/>
      </w:rPr>
    </w:lvl>
    <w:lvl w:ilvl="3" w:tplc="4C3C1D6A">
      <w:numFmt w:val="bullet"/>
      <w:lvlText w:val="•"/>
      <w:lvlJc w:val="left"/>
      <w:pPr>
        <w:ind w:left="2997" w:hanging="94"/>
      </w:pPr>
      <w:rPr>
        <w:rFonts w:hint="default"/>
        <w:lang w:val="pl-PL" w:eastAsia="en-US" w:bidi="ar-SA"/>
      </w:rPr>
    </w:lvl>
    <w:lvl w:ilvl="4" w:tplc="AC2224A2">
      <w:numFmt w:val="bullet"/>
      <w:lvlText w:val="•"/>
      <w:lvlJc w:val="left"/>
      <w:pPr>
        <w:ind w:left="3956" w:hanging="94"/>
      </w:pPr>
      <w:rPr>
        <w:rFonts w:hint="default"/>
        <w:lang w:val="pl-PL" w:eastAsia="en-US" w:bidi="ar-SA"/>
      </w:rPr>
    </w:lvl>
    <w:lvl w:ilvl="5" w:tplc="D7686C4A">
      <w:numFmt w:val="bullet"/>
      <w:lvlText w:val="•"/>
      <w:lvlJc w:val="left"/>
      <w:pPr>
        <w:ind w:left="4915" w:hanging="94"/>
      </w:pPr>
      <w:rPr>
        <w:rFonts w:hint="default"/>
        <w:lang w:val="pl-PL" w:eastAsia="en-US" w:bidi="ar-SA"/>
      </w:rPr>
    </w:lvl>
    <w:lvl w:ilvl="6" w:tplc="B5F04510">
      <w:numFmt w:val="bullet"/>
      <w:lvlText w:val="•"/>
      <w:lvlJc w:val="left"/>
      <w:pPr>
        <w:ind w:left="5874" w:hanging="94"/>
      </w:pPr>
      <w:rPr>
        <w:rFonts w:hint="default"/>
        <w:lang w:val="pl-PL" w:eastAsia="en-US" w:bidi="ar-SA"/>
      </w:rPr>
    </w:lvl>
    <w:lvl w:ilvl="7" w:tplc="E90894AC">
      <w:numFmt w:val="bullet"/>
      <w:lvlText w:val="•"/>
      <w:lvlJc w:val="left"/>
      <w:pPr>
        <w:ind w:left="6833" w:hanging="94"/>
      </w:pPr>
      <w:rPr>
        <w:rFonts w:hint="default"/>
        <w:lang w:val="pl-PL" w:eastAsia="en-US" w:bidi="ar-SA"/>
      </w:rPr>
    </w:lvl>
    <w:lvl w:ilvl="8" w:tplc="24482880">
      <w:numFmt w:val="bullet"/>
      <w:lvlText w:val="•"/>
      <w:lvlJc w:val="left"/>
      <w:pPr>
        <w:ind w:left="7792" w:hanging="94"/>
      </w:pPr>
      <w:rPr>
        <w:rFonts w:hint="default"/>
        <w:lang w:val="pl-PL" w:eastAsia="en-US" w:bidi="ar-SA"/>
      </w:rPr>
    </w:lvl>
  </w:abstractNum>
  <w:abstractNum w:abstractNumId="2" w15:restartNumberingAfterBreak="0">
    <w:nsid w:val="5A1A57AA"/>
    <w:multiLevelType w:val="hybridMultilevel"/>
    <w:tmpl w:val="D362DC58"/>
    <w:lvl w:ilvl="0" w:tplc="A0869EB2">
      <w:numFmt w:val="bullet"/>
      <w:lvlText w:val="•"/>
      <w:lvlJc w:val="left"/>
      <w:pPr>
        <w:ind w:left="93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1" w:tplc="82521FDC">
      <w:numFmt w:val="bullet"/>
      <w:lvlText w:val="•"/>
      <w:lvlJc w:val="left"/>
      <w:pPr>
        <w:ind w:left="444" w:hanging="68"/>
      </w:pPr>
      <w:rPr>
        <w:rFonts w:hint="default"/>
        <w:lang w:val="pl-PL" w:eastAsia="en-US" w:bidi="ar-SA"/>
      </w:rPr>
    </w:lvl>
    <w:lvl w:ilvl="2" w:tplc="AD5A03D8">
      <w:numFmt w:val="bullet"/>
      <w:lvlText w:val="•"/>
      <w:lvlJc w:val="left"/>
      <w:pPr>
        <w:ind w:left="789" w:hanging="68"/>
      </w:pPr>
      <w:rPr>
        <w:rFonts w:hint="default"/>
        <w:lang w:val="pl-PL" w:eastAsia="en-US" w:bidi="ar-SA"/>
      </w:rPr>
    </w:lvl>
    <w:lvl w:ilvl="3" w:tplc="CA5EFCF4">
      <w:numFmt w:val="bullet"/>
      <w:lvlText w:val="•"/>
      <w:lvlJc w:val="left"/>
      <w:pPr>
        <w:ind w:left="1133" w:hanging="68"/>
      </w:pPr>
      <w:rPr>
        <w:rFonts w:hint="default"/>
        <w:lang w:val="pl-PL" w:eastAsia="en-US" w:bidi="ar-SA"/>
      </w:rPr>
    </w:lvl>
    <w:lvl w:ilvl="4" w:tplc="B9D48CB4">
      <w:numFmt w:val="bullet"/>
      <w:lvlText w:val="•"/>
      <w:lvlJc w:val="left"/>
      <w:pPr>
        <w:ind w:left="1478" w:hanging="68"/>
      </w:pPr>
      <w:rPr>
        <w:rFonts w:hint="default"/>
        <w:lang w:val="pl-PL" w:eastAsia="en-US" w:bidi="ar-SA"/>
      </w:rPr>
    </w:lvl>
    <w:lvl w:ilvl="5" w:tplc="46BABDF4">
      <w:numFmt w:val="bullet"/>
      <w:lvlText w:val="•"/>
      <w:lvlJc w:val="left"/>
      <w:pPr>
        <w:ind w:left="1823" w:hanging="68"/>
      </w:pPr>
      <w:rPr>
        <w:rFonts w:hint="default"/>
        <w:lang w:val="pl-PL" w:eastAsia="en-US" w:bidi="ar-SA"/>
      </w:rPr>
    </w:lvl>
    <w:lvl w:ilvl="6" w:tplc="F0A23624">
      <w:numFmt w:val="bullet"/>
      <w:lvlText w:val="•"/>
      <w:lvlJc w:val="left"/>
      <w:pPr>
        <w:ind w:left="2167" w:hanging="68"/>
      </w:pPr>
      <w:rPr>
        <w:rFonts w:hint="default"/>
        <w:lang w:val="pl-PL" w:eastAsia="en-US" w:bidi="ar-SA"/>
      </w:rPr>
    </w:lvl>
    <w:lvl w:ilvl="7" w:tplc="6D6C34D0">
      <w:numFmt w:val="bullet"/>
      <w:lvlText w:val="•"/>
      <w:lvlJc w:val="left"/>
      <w:pPr>
        <w:ind w:left="2512" w:hanging="68"/>
      </w:pPr>
      <w:rPr>
        <w:rFonts w:hint="default"/>
        <w:lang w:val="pl-PL" w:eastAsia="en-US" w:bidi="ar-SA"/>
      </w:rPr>
    </w:lvl>
    <w:lvl w:ilvl="8" w:tplc="8B38443C">
      <w:numFmt w:val="bullet"/>
      <w:lvlText w:val="•"/>
      <w:lvlJc w:val="left"/>
      <w:pPr>
        <w:ind w:left="2856" w:hanging="68"/>
      </w:pPr>
      <w:rPr>
        <w:rFonts w:hint="default"/>
        <w:lang w:val="pl-PL" w:eastAsia="en-US" w:bidi="ar-SA"/>
      </w:rPr>
    </w:lvl>
  </w:abstractNum>
  <w:abstractNum w:abstractNumId="3" w15:restartNumberingAfterBreak="0">
    <w:nsid w:val="729D4ECD"/>
    <w:multiLevelType w:val="hybridMultilevel"/>
    <w:tmpl w:val="9C5876FE"/>
    <w:lvl w:ilvl="0" w:tplc="4EEAB9C0">
      <w:start w:val="4"/>
      <w:numFmt w:val="decimal"/>
      <w:lvlText w:val="%1."/>
      <w:lvlJc w:val="left"/>
      <w:pPr>
        <w:ind w:left="26" w:hanging="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8AEAB2FA">
      <w:numFmt w:val="bullet"/>
      <w:lvlText w:val="•"/>
      <w:lvlJc w:val="left"/>
      <w:pPr>
        <w:ind w:left="26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2" w:tplc="D794D006">
      <w:numFmt w:val="bullet"/>
      <w:lvlText w:val="•"/>
      <w:lvlJc w:val="left"/>
      <w:pPr>
        <w:ind w:left="725" w:hanging="68"/>
      </w:pPr>
      <w:rPr>
        <w:rFonts w:hint="default"/>
        <w:lang w:val="pl-PL" w:eastAsia="en-US" w:bidi="ar-SA"/>
      </w:rPr>
    </w:lvl>
    <w:lvl w:ilvl="3" w:tplc="ED325E1E">
      <w:numFmt w:val="bullet"/>
      <w:lvlText w:val="•"/>
      <w:lvlJc w:val="left"/>
      <w:pPr>
        <w:ind w:left="1077" w:hanging="68"/>
      </w:pPr>
      <w:rPr>
        <w:rFonts w:hint="default"/>
        <w:lang w:val="pl-PL" w:eastAsia="en-US" w:bidi="ar-SA"/>
      </w:rPr>
    </w:lvl>
    <w:lvl w:ilvl="4" w:tplc="05E8D298">
      <w:numFmt w:val="bullet"/>
      <w:lvlText w:val="•"/>
      <w:lvlJc w:val="left"/>
      <w:pPr>
        <w:ind w:left="1430" w:hanging="68"/>
      </w:pPr>
      <w:rPr>
        <w:rFonts w:hint="default"/>
        <w:lang w:val="pl-PL" w:eastAsia="en-US" w:bidi="ar-SA"/>
      </w:rPr>
    </w:lvl>
    <w:lvl w:ilvl="5" w:tplc="A9D840C0">
      <w:numFmt w:val="bullet"/>
      <w:lvlText w:val="•"/>
      <w:lvlJc w:val="left"/>
      <w:pPr>
        <w:ind w:left="1783" w:hanging="68"/>
      </w:pPr>
      <w:rPr>
        <w:rFonts w:hint="default"/>
        <w:lang w:val="pl-PL" w:eastAsia="en-US" w:bidi="ar-SA"/>
      </w:rPr>
    </w:lvl>
    <w:lvl w:ilvl="6" w:tplc="54C0A6EC">
      <w:numFmt w:val="bullet"/>
      <w:lvlText w:val="•"/>
      <w:lvlJc w:val="left"/>
      <w:pPr>
        <w:ind w:left="2135" w:hanging="68"/>
      </w:pPr>
      <w:rPr>
        <w:rFonts w:hint="default"/>
        <w:lang w:val="pl-PL" w:eastAsia="en-US" w:bidi="ar-SA"/>
      </w:rPr>
    </w:lvl>
    <w:lvl w:ilvl="7" w:tplc="5D7CD78E">
      <w:numFmt w:val="bullet"/>
      <w:lvlText w:val="•"/>
      <w:lvlJc w:val="left"/>
      <w:pPr>
        <w:ind w:left="2488" w:hanging="68"/>
      </w:pPr>
      <w:rPr>
        <w:rFonts w:hint="default"/>
        <w:lang w:val="pl-PL" w:eastAsia="en-US" w:bidi="ar-SA"/>
      </w:rPr>
    </w:lvl>
    <w:lvl w:ilvl="8" w:tplc="F06AA8A2">
      <w:numFmt w:val="bullet"/>
      <w:lvlText w:val="•"/>
      <w:lvlJc w:val="left"/>
      <w:pPr>
        <w:ind w:left="2840" w:hanging="68"/>
      </w:pPr>
      <w:rPr>
        <w:rFonts w:hint="default"/>
        <w:lang w:val="pl-PL" w:eastAsia="en-US" w:bidi="ar-SA"/>
      </w:rPr>
    </w:lvl>
  </w:abstractNum>
  <w:abstractNum w:abstractNumId="4" w15:restartNumberingAfterBreak="0">
    <w:nsid w:val="774A1463"/>
    <w:multiLevelType w:val="hybridMultilevel"/>
    <w:tmpl w:val="AD9E3C40"/>
    <w:lvl w:ilvl="0" w:tplc="F1D65CC6">
      <w:start w:val="1"/>
      <w:numFmt w:val="decimal"/>
      <w:lvlText w:val="%1."/>
      <w:lvlJc w:val="left"/>
      <w:pPr>
        <w:ind w:left="26" w:hanging="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825A4A42">
      <w:numFmt w:val="bullet"/>
      <w:lvlText w:val="•"/>
      <w:lvlJc w:val="left"/>
      <w:pPr>
        <w:ind w:left="26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2" w:tplc="4A4E0D2E">
      <w:numFmt w:val="bullet"/>
      <w:lvlText w:val="•"/>
      <w:lvlJc w:val="left"/>
      <w:pPr>
        <w:ind w:left="725" w:hanging="68"/>
      </w:pPr>
      <w:rPr>
        <w:rFonts w:hint="default"/>
        <w:lang w:val="pl-PL" w:eastAsia="en-US" w:bidi="ar-SA"/>
      </w:rPr>
    </w:lvl>
    <w:lvl w:ilvl="3" w:tplc="1ACC7C0C">
      <w:numFmt w:val="bullet"/>
      <w:lvlText w:val="•"/>
      <w:lvlJc w:val="left"/>
      <w:pPr>
        <w:ind w:left="1077" w:hanging="68"/>
      </w:pPr>
      <w:rPr>
        <w:rFonts w:hint="default"/>
        <w:lang w:val="pl-PL" w:eastAsia="en-US" w:bidi="ar-SA"/>
      </w:rPr>
    </w:lvl>
    <w:lvl w:ilvl="4" w:tplc="471A3358">
      <w:numFmt w:val="bullet"/>
      <w:lvlText w:val="•"/>
      <w:lvlJc w:val="left"/>
      <w:pPr>
        <w:ind w:left="1430" w:hanging="68"/>
      </w:pPr>
      <w:rPr>
        <w:rFonts w:hint="default"/>
        <w:lang w:val="pl-PL" w:eastAsia="en-US" w:bidi="ar-SA"/>
      </w:rPr>
    </w:lvl>
    <w:lvl w:ilvl="5" w:tplc="46C424C4">
      <w:numFmt w:val="bullet"/>
      <w:lvlText w:val="•"/>
      <w:lvlJc w:val="left"/>
      <w:pPr>
        <w:ind w:left="1783" w:hanging="68"/>
      </w:pPr>
      <w:rPr>
        <w:rFonts w:hint="default"/>
        <w:lang w:val="pl-PL" w:eastAsia="en-US" w:bidi="ar-SA"/>
      </w:rPr>
    </w:lvl>
    <w:lvl w:ilvl="6" w:tplc="B9404A8E">
      <w:numFmt w:val="bullet"/>
      <w:lvlText w:val="•"/>
      <w:lvlJc w:val="left"/>
      <w:pPr>
        <w:ind w:left="2135" w:hanging="68"/>
      </w:pPr>
      <w:rPr>
        <w:rFonts w:hint="default"/>
        <w:lang w:val="pl-PL" w:eastAsia="en-US" w:bidi="ar-SA"/>
      </w:rPr>
    </w:lvl>
    <w:lvl w:ilvl="7" w:tplc="84AC3DD8">
      <w:numFmt w:val="bullet"/>
      <w:lvlText w:val="•"/>
      <w:lvlJc w:val="left"/>
      <w:pPr>
        <w:ind w:left="2488" w:hanging="68"/>
      </w:pPr>
      <w:rPr>
        <w:rFonts w:hint="default"/>
        <w:lang w:val="pl-PL" w:eastAsia="en-US" w:bidi="ar-SA"/>
      </w:rPr>
    </w:lvl>
    <w:lvl w:ilvl="8" w:tplc="0B4A5554">
      <w:numFmt w:val="bullet"/>
      <w:lvlText w:val="•"/>
      <w:lvlJc w:val="left"/>
      <w:pPr>
        <w:ind w:left="2840" w:hanging="68"/>
      </w:pPr>
      <w:rPr>
        <w:rFonts w:hint="default"/>
        <w:lang w:val="pl-PL" w:eastAsia="en-US" w:bidi="ar-SA"/>
      </w:rPr>
    </w:lvl>
  </w:abstractNum>
  <w:abstractNum w:abstractNumId="5" w15:restartNumberingAfterBreak="0">
    <w:nsid w:val="7B4B2FCD"/>
    <w:multiLevelType w:val="hybridMultilevel"/>
    <w:tmpl w:val="F2F64D42"/>
    <w:lvl w:ilvl="0" w:tplc="3E3E3A94">
      <w:numFmt w:val="bullet"/>
      <w:lvlText w:val="•"/>
      <w:lvlJc w:val="left"/>
      <w:pPr>
        <w:ind w:left="93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1" w:tplc="B4C468D8">
      <w:numFmt w:val="bullet"/>
      <w:lvlText w:val="•"/>
      <w:lvlJc w:val="left"/>
      <w:pPr>
        <w:ind w:left="444" w:hanging="68"/>
      </w:pPr>
      <w:rPr>
        <w:rFonts w:hint="default"/>
        <w:lang w:val="pl-PL" w:eastAsia="en-US" w:bidi="ar-SA"/>
      </w:rPr>
    </w:lvl>
    <w:lvl w:ilvl="2" w:tplc="C5501848">
      <w:numFmt w:val="bullet"/>
      <w:lvlText w:val="•"/>
      <w:lvlJc w:val="left"/>
      <w:pPr>
        <w:ind w:left="789" w:hanging="68"/>
      </w:pPr>
      <w:rPr>
        <w:rFonts w:hint="default"/>
        <w:lang w:val="pl-PL" w:eastAsia="en-US" w:bidi="ar-SA"/>
      </w:rPr>
    </w:lvl>
    <w:lvl w:ilvl="3" w:tplc="CF601308">
      <w:numFmt w:val="bullet"/>
      <w:lvlText w:val="•"/>
      <w:lvlJc w:val="left"/>
      <w:pPr>
        <w:ind w:left="1133" w:hanging="68"/>
      </w:pPr>
      <w:rPr>
        <w:rFonts w:hint="default"/>
        <w:lang w:val="pl-PL" w:eastAsia="en-US" w:bidi="ar-SA"/>
      </w:rPr>
    </w:lvl>
    <w:lvl w:ilvl="4" w:tplc="79C29396">
      <w:numFmt w:val="bullet"/>
      <w:lvlText w:val="•"/>
      <w:lvlJc w:val="left"/>
      <w:pPr>
        <w:ind w:left="1478" w:hanging="68"/>
      </w:pPr>
      <w:rPr>
        <w:rFonts w:hint="default"/>
        <w:lang w:val="pl-PL" w:eastAsia="en-US" w:bidi="ar-SA"/>
      </w:rPr>
    </w:lvl>
    <w:lvl w:ilvl="5" w:tplc="87868E5A">
      <w:numFmt w:val="bullet"/>
      <w:lvlText w:val="•"/>
      <w:lvlJc w:val="left"/>
      <w:pPr>
        <w:ind w:left="1823" w:hanging="68"/>
      </w:pPr>
      <w:rPr>
        <w:rFonts w:hint="default"/>
        <w:lang w:val="pl-PL" w:eastAsia="en-US" w:bidi="ar-SA"/>
      </w:rPr>
    </w:lvl>
    <w:lvl w:ilvl="6" w:tplc="A9189E68">
      <w:numFmt w:val="bullet"/>
      <w:lvlText w:val="•"/>
      <w:lvlJc w:val="left"/>
      <w:pPr>
        <w:ind w:left="2167" w:hanging="68"/>
      </w:pPr>
      <w:rPr>
        <w:rFonts w:hint="default"/>
        <w:lang w:val="pl-PL" w:eastAsia="en-US" w:bidi="ar-SA"/>
      </w:rPr>
    </w:lvl>
    <w:lvl w:ilvl="7" w:tplc="AC62998C">
      <w:numFmt w:val="bullet"/>
      <w:lvlText w:val="•"/>
      <w:lvlJc w:val="left"/>
      <w:pPr>
        <w:ind w:left="2512" w:hanging="68"/>
      </w:pPr>
      <w:rPr>
        <w:rFonts w:hint="default"/>
        <w:lang w:val="pl-PL" w:eastAsia="en-US" w:bidi="ar-SA"/>
      </w:rPr>
    </w:lvl>
    <w:lvl w:ilvl="8" w:tplc="3908698C">
      <w:numFmt w:val="bullet"/>
      <w:lvlText w:val="•"/>
      <w:lvlJc w:val="left"/>
      <w:pPr>
        <w:ind w:left="2856" w:hanging="6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7"/>
    <w:rsid w:val="000F072A"/>
    <w:rsid w:val="00274437"/>
    <w:rsid w:val="002E7253"/>
    <w:rsid w:val="00313D2A"/>
    <w:rsid w:val="00385ED3"/>
    <w:rsid w:val="003D1D34"/>
    <w:rsid w:val="00420B5F"/>
    <w:rsid w:val="00560BE6"/>
    <w:rsid w:val="006A0DD4"/>
    <w:rsid w:val="00841487"/>
    <w:rsid w:val="00843BAB"/>
    <w:rsid w:val="008E01F9"/>
    <w:rsid w:val="0097414E"/>
    <w:rsid w:val="009D65A5"/>
    <w:rsid w:val="00A474D6"/>
    <w:rsid w:val="00AB3C56"/>
    <w:rsid w:val="00AC54C1"/>
    <w:rsid w:val="00B4053E"/>
    <w:rsid w:val="00B6394C"/>
    <w:rsid w:val="00D254DA"/>
    <w:rsid w:val="00D820BE"/>
    <w:rsid w:val="00E41EC0"/>
    <w:rsid w:val="00F127EB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E318-BE13-4681-9602-ECCE442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5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9743-F7B6-46F9-A3AC-DAA2929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CiepBe Mieszkanie_Gmina_nazwa.xlsx</vt:lpstr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CiepBe Mieszkanie_Gmina_nazwa.xlsx</dc:title>
  <dc:creator>krystian</dc:creator>
  <cp:lastModifiedBy>Łukasz</cp:lastModifiedBy>
  <cp:revision>3</cp:revision>
  <cp:lastPrinted>2023-10-25T11:58:00Z</cp:lastPrinted>
  <dcterms:created xsi:type="dcterms:W3CDTF">2023-11-14T08:42:00Z</dcterms:created>
  <dcterms:modified xsi:type="dcterms:W3CDTF">2023-11-14T08:44:00Z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2023-10-17T00:00:00Z</vt:filetime>
  </property>
  <property fmtid="{D5CDD505-2E9C-101B-9397-08002B2CF9AE}" pid="4" name="Producer">
    <vt:lpwstr>Microsoft: Print To PDF</vt:lpwstr>
  </property>
</Properties>
</file>